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1B" w:rsidRDefault="0082783B" w:rsidP="0082783B">
      <w:pPr>
        <w:jc w:val="right"/>
        <w:rPr>
          <w:rStyle w:val="Strong"/>
          <w:rFonts w:ascii="Garamond" w:hAnsi="Garamond"/>
          <w:sz w:val="24"/>
          <w:szCs w:val="24"/>
        </w:rPr>
      </w:pPr>
      <w:r>
        <w:rPr>
          <w:rStyle w:val="Strong"/>
          <w:rFonts w:ascii="Garamond" w:hAnsi="Garamond"/>
          <w:sz w:val="24"/>
          <w:szCs w:val="24"/>
        </w:rPr>
        <w:t>Gražuolė Gražuolytė 6 klasė</w:t>
      </w:r>
    </w:p>
    <w:p w:rsidR="0082783B" w:rsidRPr="0082783B" w:rsidRDefault="0082783B" w:rsidP="0082783B">
      <w:pPr>
        <w:jc w:val="both"/>
        <w:rPr>
          <w:rStyle w:val="Strong"/>
          <w:rFonts w:ascii="Garamond" w:hAnsi="Garamond"/>
          <w:sz w:val="48"/>
          <w:szCs w:val="48"/>
        </w:rPr>
      </w:pPr>
      <w:r w:rsidRPr="0082783B">
        <w:rPr>
          <w:rStyle w:val="Strong"/>
          <w:rFonts w:ascii="Garamond" w:hAnsi="Garamond"/>
          <w:sz w:val="48"/>
          <w:szCs w:val="48"/>
        </w:rPr>
        <w:t>Senovės Graikija</w:t>
      </w:r>
    </w:p>
    <w:p w:rsidR="000E281B" w:rsidRPr="0082783B" w:rsidRDefault="000E281B" w:rsidP="0082783B">
      <w:pPr>
        <w:rPr>
          <w:rStyle w:val="Strong"/>
          <w:rFonts w:ascii="Garamond" w:hAnsi="Garamond"/>
          <w:sz w:val="96"/>
          <w:szCs w:val="96"/>
        </w:rPr>
      </w:pPr>
      <w:r w:rsidRPr="0082783B">
        <w:rPr>
          <w:rStyle w:val="Strong"/>
          <w:rFonts w:ascii="Garamond" w:hAnsi="Garamond"/>
          <w:sz w:val="96"/>
          <w:szCs w:val="96"/>
        </w:rPr>
        <w:t>Agora</w:t>
      </w:r>
    </w:p>
    <w:p w:rsidR="001328E6" w:rsidRPr="0082783B" w:rsidRDefault="001C4C3C" w:rsidP="0082783B">
      <w:pPr>
        <w:spacing w:after="120" w:line="360" w:lineRule="auto"/>
        <w:jc w:val="left"/>
        <w:rPr>
          <w:rFonts w:ascii="Garamond" w:hAnsi="Garamond"/>
          <w:sz w:val="48"/>
          <w:szCs w:val="48"/>
        </w:rPr>
      </w:pPr>
      <w:r w:rsidRPr="0082783B">
        <w:rPr>
          <w:rStyle w:val="Strong"/>
          <w:rFonts w:ascii="Garamond" w:hAnsi="Garamond"/>
          <w:sz w:val="48"/>
          <w:szCs w:val="48"/>
        </w:rPr>
        <w:t>Agora</w:t>
      </w:r>
      <w:r w:rsidRPr="0082783B">
        <w:rPr>
          <w:rFonts w:ascii="Garamond" w:hAnsi="Garamond"/>
          <w:sz w:val="48"/>
          <w:szCs w:val="48"/>
        </w:rPr>
        <w:t xml:space="preserve"> - turgaus aikštė Senovės Graikijoje.</w:t>
      </w:r>
    </w:p>
    <w:p w:rsidR="001C4C3C" w:rsidRPr="0082783B" w:rsidRDefault="0082783B" w:rsidP="0082783B">
      <w:pPr>
        <w:spacing w:after="120" w:line="360" w:lineRule="auto"/>
        <w:ind w:firstLine="129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2935605</wp:posOffset>
            </wp:positionH>
            <wp:positionV relativeFrom="paragraph">
              <wp:posOffset>24765</wp:posOffset>
            </wp:positionV>
            <wp:extent cx="3933825" cy="2943225"/>
            <wp:effectExtent l="19050" t="0" r="9525" b="0"/>
            <wp:wrapSquare wrapText="bothSides"/>
            <wp:docPr id="2" name="irc_mi" descr="http://2.bp.blogspot.com/-zTLjGXfk7hY/TnnOyWOiD5I/AAAAAAAAM78/VmqXUbURqEg/s1600/ago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zTLjGXfk7hY/TnnOyWOiD5I/AAAAAAAAM78/VmqXUbURqEg/s1600/agor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C3C" w:rsidRPr="0082783B">
        <w:rPr>
          <w:rFonts w:ascii="Garamond" w:hAnsi="Garamond"/>
          <w:sz w:val="24"/>
          <w:szCs w:val="24"/>
        </w:rPr>
        <w:t xml:space="preserve">Senovės </w:t>
      </w:r>
      <w:r w:rsidR="001C4C3C" w:rsidRPr="00012490">
        <w:rPr>
          <w:rFonts w:ascii="Garamond" w:hAnsi="Garamond"/>
          <w:b/>
          <w:sz w:val="24"/>
          <w:szCs w:val="24"/>
        </w:rPr>
        <w:t>Agora</w:t>
      </w:r>
      <w:r w:rsidR="001C4C3C" w:rsidRPr="0082783B">
        <w:rPr>
          <w:rFonts w:ascii="Garamond" w:hAnsi="Garamond"/>
          <w:sz w:val="24"/>
          <w:szCs w:val="24"/>
        </w:rPr>
        <w:t xml:space="preserve"> Atėnuose, Graikijoje (senuosiuose rašytiniuose šaltiniuose minima kaip Atėnų forumas), yra geriausiai žinomas senovės graikų agoros pavyzdys. Tiesioginė žodžio </w:t>
      </w:r>
      <w:r w:rsidR="001C4C3C" w:rsidRPr="00012490">
        <w:rPr>
          <w:rStyle w:val="Emphasis"/>
          <w:rFonts w:ascii="Garamond" w:hAnsi="Garamond"/>
          <w:b/>
          <w:sz w:val="24"/>
          <w:szCs w:val="24"/>
        </w:rPr>
        <w:t>agora</w:t>
      </w:r>
      <w:r w:rsidR="001C4C3C" w:rsidRPr="0082783B">
        <w:rPr>
          <w:rFonts w:ascii="Garamond" w:hAnsi="Garamond"/>
          <w:sz w:val="24"/>
          <w:szCs w:val="24"/>
        </w:rPr>
        <w:t xml:space="preserve"> reikšmė yra “susibūrimo vieta” arba “asamblėja”, kitaip tariant, senovės sporto, meno, dvasinio ir politinio gyvenimo miesto centras.</w:t>
      </w:r>
    </w:p>
    <w:p w:rsidR="001C4C3C" w:rsidRPr="0082783B" w:rsidRDefault="001C4C3C" w:rsidP="0082783B">
      <w:pPr>
        <w:spacing w:after="120" w:line="360" w:lineRule="auto"/>
        <w:ind w:firstLine="1296"/>
        <w:jc w:val="both"/>
        <w:rPr>
          <w:rFonts w:ascii="Garamond" w:hAnsi="Garamond"/>
          <w:sz w:val="24"/>
          <w:szCs w:val="24"/>
        </w:rPr>
      </w:pPr>
      <w:r w:rsidRPr="0082783B">
        <w:rPr>
          <w:rFonts w:ascii="Garamond" w:hAnsi="Garamond"/>
          <w:sz w:val="24"/>
          <w:szCs w:val="24"/>
        </w:rPr>
        <w:t xml:space="preserve">Senovės </w:t>
      </w:r>
      <w:r w:rsidRPr="00012490">
        <w:rPr>
          <w:rFonts w:ascii="Garamond" w:hAnsi="Garamond"/>
          <w:b/>
          <w:sz w:val="24"/>
          <w:szCs w:val="24"/>
        </w:rPr>
        <w:t>Agora</w:t>
      </w:r>
      <w:r w:rsidRPr="0082783B">
        <w:rPr>
          <w:rFonts w:ascii="Garamond" w:hAnsi="Garamond"/>
          <w:sz w:val="24"/>
          <w:szCs w:val="24"/>
        </w:rPr>
        <w:t xml:space="preserve"> antikos laikais buvo Atėnų širdies visuomeninio gyvenimo, religinis, politinis ir prekybos centras. Ši šurmuliuojanti vieta buvo laikoma miesto centru, į kurį gyventojai ateidavo apsipirkti, pasiklausyti vykstančių koncertų, renginių ar tiesiog pabendrauti ir sužinoti paskutines naujienas.</w:t>
      </w:r>
    </w:p>
    <w:p w:rsidR="000E281B" w:rsidRPr="00012490" w:rsidRDefault="001C4C3C" w:rsidP="0082783B">
      <w:pPr>
        <w:spacing w:after="120" w:line="360" w:lineRule="auto"/>
        <w:jc w:val="left"/>
        <w:rPr>
          <w:rFonts w:ascii="Garamond" w:hAnsi="Garamond"/>
          <w:b/>
          <w:sz w:val="24"/>
          <w:szCs w:val="24"/>
          <w:u w:val="single"/>
        </w:rPr>
      </w:pPr>
      <w:r w:rsidRPr="00012490">
        <w:rPr>
          <w:rFonts w:ascii="Garamond" w:hAnsi="Garamond"/>
          <w:b/>
          <w:sz w:val="24"/>
          <w:szCs w:val="24"/>
          <w:u w:val="single"/>
        </w:rPr>
        <w:t>Šiandien svarbiausiais pastatais Senovės Agoroje</w:t>
      </w:r>
      <w:r w:rsidR="00EA7C1B" w:rsidRPr="00012490">
        <w:rPr>
          <w:rFonts w:ascii="Garamond" w:hAnsi="Garamond"/>
          <w:b/>
          <w:sz w:val="24"/>
          <w:szCs w:val="24"/>
          <w:u w:val="single"/>
        </w:rPr>
        <w:t xml:space="preserve"> Atėnuose</w:t>
      </w:r>
      <w:r w:rsidRPr="00012490">
        <w:rPr>
          <w:rFonts w:ascii="Garamond" w:hAnsi="Garamond"/>
          <w:b/>
          <w:sz w:val="24"/>
          <w:szCs w:val="24"/>
          <w:u w:val="single"/>
        </w:rPr>
        <w:t xml:space="preserve"> laikomi: </w:t>
      </w:r>
    </w:p>
    <w:p w:rsidR="001C4C3C" w:rsidRPr="0082783B" w:rsidRDefault="001C4C3C" w:rsidP="0082783B">
      <w:pPr>
        <w:pStyle w:val="ListParagraph"/>
        <w:numPr>
          <w:ilvl w:val="0"/>
          <w:numId w:val="1"/>
        </w:numPr>
        <w:spacing w:after="120" w:line="240" w:lineRule="auto"/>
        <w:jc w:val="left"/>
        <w:rPr>
          <w:rFonts w:ascii="Garamond" w:hAnsi="Garamond"/>
          <w:sz w:val="24"/>
          <w:szCs w:val="24"/>
        </w:rPr>
      </w:pPr>
      <w:r w:rsidRPr="00012490">
        <w:rPr>
          <w:rFonts w:ascii="Garamond" w:hAnsi="Garamond"/>
          <w:b/>
          <w:sz w:val="24"/>
          <w:szCs w:val="24"/>
        </w:rPr>
        <w:t>Atalo stoja</w:t>
      </w:r>
      <w:r w:rsidRPr="0082783B">
        <w:rPr>
          <w:rFonts w:ascii="Garamond" w:hAnsi="Garamond"/>
          <w:sz w:val="24"/>
          <w:szCs w:val="24"/>
        </w:rPr>
        <w:t xml:space="preserve"> – kadaise buvęs prekybos centras, atstatytas 1950 metais. </w:t>
      </w:r>
    </w:p>
    <w:p w:rsidR="000E281B" w:rsidRPr="0082783B" w:rsidRDefault="001C4C3C" w:rsidP="0082783B">
      <w:pPr>
        <w:pStyle w:val="ListParagraph"/>
        <w:numPr>
          <w:ilvl w:val="0"/>
          <w:numId w:val="1"/>
        </w:numPr>
        <w:spacing w:after="120" w:line="240" w:lineRule="auto"/>
        <w:jc w:val="left"/>
        <w:rPr>
          <w:rFonts w:ascii="Garamond" w:hAnsi="Garamond"/>
          <w:sz w:val="24"/>
          <w:szCs w:val="24"/>
        </w:rPr>
      </w:pPr>
      <w:r w:rsidRPr="00012490">
        <w:rPr>
          <w:rFonts w:ascii="Garamond" w:hAnsi="Garamond"/>
          <w:b/>
          <w:sz w:val="24"/>
          <w:szCs w:val="24"/>
        </w:rPr>
        <w:t>Hefaistėjonas</w:t>
      </w:r>
      <w:r w:rsidRPr="0082783B">
        <w:rPr>
          <w:rFonts w:ascii="Garamond" w:hAnsi="Garamond"/>
          <w:sz w:val="24"/>
          <w:szCs w:val="24"/>
        </w:rPr>
        <w:t xml:space="preserve"> – geriausiai išsilaikiusi šventykla visoje Graikijoje, ji buvo pastatyta apie 449-440 metus prieš Kristų. </w:t>
      </w:r>
    </w:p>
    <w:p w:rsidR="000E281B" w:rsidRPr="00012490" w:rsidRDefault="000E281B" w:rsidP="0082783B">
      <w:pPr>
        <w:pStyle w:val="ListParagraph"/>
        <w:numPr>
          <w:ilvl w:val="0"/>
          <w:numId w:val="1"/>
        </w:numPr>
        <w:spacing w:after="120" w:line="240" w:lineRule="auto"/>
        <w:jc w:val="left"/>
        <w:rPr>
          <w:rFonts w:ascii="Garamond" w:hAnsi="Garamond"/>
          <w:sz w:val="24"/>
          <w:szCs w:val="24"/>
        </w:rPr>
      </w:pPr>
      <w:r w:rsidRPr="00012490">
        <w:rPr>
          <w:rFonts w:ascii="Garamond" w:hAnsi="Garamond"/>
          <w:b/>
        </w:rPr>
        <w:t>Mažoji Romos šventykla</w:t>
      </w:r>
      <w:r w:rsidRPr="00012490">
        <w:rPr>
          <w:rFonts w:ascii="Garamond" w:hAnsi="Garamond"/>
          <w:sz w:val="24"/>
          <w:szCs w:val="24"/>
        </w:rPr>
        <w:t xml:space="preserve">  - pastatyta 2-ame amžiuje,</w:t>
      </w:r>
    </w:p>
    <w:p w:rsidR="000E281B" w:rsidRPr="0082783B" w:rsidRDefault="000E281B" w:rsidP="0082783B">
      <w:pPr>
        <w:pStyle w:val="ListParagraph"/>
        <w:numPr>
          <w:ilvl w:val="0"/>
          <w:numId w:val="1"/>
        </w:numPr>
        <w:spacing w:after="120" w:line="240" w:lineRule="auto"/>
        <w:jc w:val="left"/>
        <w:rPr>
          <w:rFonts w:ascii="Garamond" w:hAnsi="Garamond"/>
          <w:sz w:val="24"/>
          <w:szCs w:val="24"/>
        </w:rPr>
      </w:pPr>
      <w:r w:rsidRPr="00012490">
        <w:rPr>
          <w:rFonts w:ascii="Garamond" w:hAnsi="Garamond"/>
          <w:b/>
          <w:sz w:val="24"/>
          <w:szCs w:val="24"/>
        </w:rPr>
        <w:t>Dzeuso Agoraios altorius</w:t>
      </w:r>
      <w:r w:rsidRPr="0082783B">
        <w:rPr>
          <w:rFonts w:ascii="Garamond" w:hAnsi="Garamond"/>
          <w:sz w:val="24"/>
          <w:szCs w:val="24"/>
        </w:rPr>
        <w:t>,</w:t>
      </w:r>
    </w:p>
    <w:p w:rsidR="001C4C3C" w:rsidRPr="0082783B" w:rsidRDefault="001C4C3C" w:rsidP="0082783B">
      <w:pPr>
        <w:pStyle w:val="ListParagraph"/>
        <w:numPr>
          <w:ilvl w:val="0"/>
          <w:numId w:val="1"/>
        </w:numPr>
        <w:spacing w:after="120" w:line="240" w:lineRule="auto"/>
        <w:jc w:val="left"/>
        <w:rPr>
          <w:rFonts w:ascii="Garamond" w:hAnsi="Garamond"/>
          <w:sz w:val="24"/>
          <w:szCs w:val="24"/>
        </w:rPr>
      </w:pPr>
      <w:r w:rsidRPr="00012490">
        <w:rPr>
          <w:rFonts w:ascii="Garamond" w:hAnsi="Garamond"/>
          <w:b/>
          <w:sz w:val="24"/>
          <w:szCs w:val="24"/>
        </w:rPr>
        <w:t>Arėjo</w:t>
      </w:r>
      <w:r w:rsidRPr="0082783B">
        <w:rPr>
          <w:rFonts w:ascii="Garamond" w:hAnsi="Garamond"/>
          <w:sz w:val="24"/>
          <w:szCs w:val="24"/>
        </w:rPr>
        <w:t xml:space="preserve">, </w:t>
      </w:r>
      <w:r w:rsidRPr="00012490">
        <w:rPr>
          <w:rFonts w:ascii="Garamond" w:hAnsi="Garamond"/>
          <w:b/>
          <w:sz w:val="24"/>
          <w:szCs w:val="24"/>
        </w:rPr>
        <w:t>karo dievo šventykla</w:t>
      </w:r>
      <w:r w:rsidRPr="0082783B">
        <w:rPr>
          <w:rFonts w:ascii="Garamond" w:hAnsi="Garamond"/>
          <w:sz w:val="24"/>
          <w:szCs w:val="24"/>
        </w:rPr>
        <w:t>.</w:t>
      </w:r>
    </w:p>
    <w:p w:rsidR="000E281B" w:rsidRDefault="000E281B" w:rsidP="0082783B">
      <w:pPr>
        <w:spacing w:after="120" w:line="360" w:lineRule="auto"/>
        <w:jc w:val="left"/>
        <w:rPr>
          <w:rFonts w:ascii="Garamond" w:hAnsi="Garamond"/>
          <w:sz w:val="24"/>
          <w:szCs w:val="24"/>
        </w:rPr>
      </w:pPr>
      <w:r w:rsidRPr="0082783B">
        <w:rPr>
          <w:rFonts w:ascii="Garamond" w:hAnsi="Garamond"/>
          <w:sz w:val="24"/>
          <w:szCs w:val="24"/>
        </w:rPr>
        <w:t>Senovės Agora, į kurią ankstyvojoje Graikijos istorijoje (10- 8-ajame amžiuje prieš Kristų) rinkosi piliečiai, žemės savininkai atlikti karinę prievolę, išklausyti karaliaus pareiškimus, o vėliau – įvairias prekes pardavinėjo pirkliai, šiandien primena didelį parką, kurio teritorijoje nusidriekę daugybė istorinių pastatų griuvėsių.</w:t>
      </w:r>
    </w:p>
    <w:p w:rsidR="000E281B" w:rsidRPr="000E281B" w:rsidRDefault="00012490" w:rsidP="00012490">
      <w:pPr>
        <w:spacing w:after="120" w:line="360" w:lineRule="auto"/>
        <w:jc w:val="left"/>
        <w:rPr>
          <w:rFonts w:ascii="Garamond" w:hAnsi="Garamond"/>
          <w:sz w:val="24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17145</wp:posOffset>
            </wp:positionV>
            <wp:extent cx="2038590" cy="1581150"/>
            <wp:effectExtent l="19050" t="0" r="0" b="0"/>
            <wp:wrapNone/>
            <wp:docPr id="16" name="Picture 16" descr="http://www.greece-athens.com/gallery_images/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reece-athens.com/gallery_images/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59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inline distT="0" distB="0" distL="0" distR="0">
            <wp:extent cx="2257425" cy="1599010"/>
            <wp:effectExtent l="19050" t="0" r="9525" b="0"/>
            <wp:docPr id="7" name="irc_mi" descr="https://ferrelljenkins.files.wordpress.com/2011/12/athens_agora-stoa_fjenkins_072506_037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ferrelljenkins.files.wordpress.com/2011/12/athens_agora-stoa_fjenkins_072506_037t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11" cy="1602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4"/>
          <w:szCs w:val="24"/>
        </w:rPr>
        <w:tab/>
      </w:r>
      <w:r>
        <w:rPr>
          <w:noProof/>
          <w:lang w:eastAsia="lt-LT"/>
        </w:rPr>
        <w:drawing>
          <wp:inline distT="0" distB="0" distL="0" distR="0">
            <wp:extent cx="2105025" cy="1578769"/>
            <wp:effectExtent l="19050" t="0" r="9525" b="0"/>
            <wp:docPr id="10" name="irc_mi" descr="http://www.athens-greece.us/pictures-athens/agora-athens-gre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thens-greece.us/pictures-athens/agora-athens-gree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4"/>
          <w:szCs w:val="24"/>
        </w:rPr>
        <w:tab/>
      </w:r>
    </w:p>
    <w:sectPr w:rsidR="000E281B" w:rsidRPr="000E281B" w:rsidSect="00D00593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139A4"/>
    <w:multiLevelType w:val="hybridMultilevel"/>
    <w:tmpl w:val="F222C4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1C4C3C"/>
    <w:rsid w:val="00012490"/>
    <w:rsid w:val="000E281B"/>
    <w:rsid w:val="000F201F"/>
    <w:rsid w:val="001328E6"/>
    <w:rsid w:val="001B5067"/>
    <w:rsid w:val="001C2E83"/>
    <w:rsid w:val="001C4C3C"/>
    <w:rsid w:val="002145B7"/>
    <w:rsid w:val="00290431"/>
    <w:rsid w:val="003F4F55"/>
    <w:rsid w:val="00485ED4"/>
    <w:rsid w:val="00486084"/>
    <w:rsid w:val="005425A9"/>
    <w:rsid w:val="006C5AA2"/>
    <w:rsid w:val="007420EC"/>
    <w:rsid w:val="00757419"/>
    <w:rsid w:val="0082783B"/>
    <w:rsid w:val="00873EDB"/>
    <w:rsid w:val="00910B21"/>
    <w:rsid w:val="009B195C"/>
    <w:rsid w:val="009B22D5"/>
    <w:rsid w:val="00A467D8"/>
    <w:rsid w:val="00A52AF9"/>
    <w:rsid w:val="00A75DC1"/>
    <w:rsid w:val="00AF612A"/>
    <w:rsid w:val="00C46DA3"/>
    <w:rsid w:val="00D00593"/>
    <w:rsid w:val="00E22E08"/>
    <w:rsid w:val="00E44D19"/>
    <w:rsid w:val="00E45E77"/>
    <w:rsid w:val="00E70DD8"/>
    <w:rsid w:val="00EA4D5C"/>
    <w:rsid w:val="00EA7C1B"/>
    <w:rsid w:val="00F216AA"/>
    <w:rsid w:val="00F26FD8"/>
    <w:rsid w:val="00F9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E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4C3C"/>
    <w:rPr>
      <w:b/>
      <w:bCs/>
    </w:rPr>
  </w:style>
  <w:style w:type="character" w:styleId="Emphasis">
    <w:name w:val="Emphasis"/>
    <w:basedOn w:val="DefaultParagraphFont"/>
    <w:uiPriority w:val="20"/>
    <w:qFormat/>
    <w:rsid w:val="001C4C3C"/>
    <w:rPr>
      <w:i/>
      <w:iCs/>
    </w:rPr>
  </w:style>
  <w:style w:type="paragraph" w:styleId="ListParagraph">
    <w:name w:val="List Paragraph"/>
    <w:basedOn w:val="Normal"/>
    <w:uiPriority w:val="34"/>
    <w:qFormat/>
    <w:rsid w:val="000E2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 &amp; Co.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2014-09-30T23:02:00Z</dcterms:created>
  <dcterms:modified xsi:type="dcterms:W3CDTF">2014-09-30T23:42:00Z</dcterms:modified>
</cp:coreProperties>
</file>